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附件</w:t>
      </w:r>
      <w:r>
        <w:rPr>
          <w:rFonts w:hint="eastAsia" w:ascii="仿宋_GB2312" w:eastAsia="仿宋_GB2312"/>
          <w:sz w:val="24"/>
          <w:lang w:val="en-US" w:eastAsia="zh-CN"/>
        </w:rPr>
        <w:t>4 《</w:t>
      </w:r>
      <w:bookmarkStart w:id="0" w:name="_GoBack"/>
      <w:r>
        <w:rPr>
          <w:rFonts w:ascii="仿宋_GB2312" w:eastAsia="仿宋_GB2312"/>
          <w:sz w:val="24"/>
        </w:rPr>
        <w:t>关于×××党总支委员会委员候选人</w:t>
      </w:r>
      <w:r>
        <w:rPr>
          <w:rFonts w:hint="eastAsia" w:ascii="仿宋_GB2312" w:eastAsia="仿宋_GB2312"/>
          <w:sz w:val="24"/>
        </w:rPr>
        <w:t>预备人选</w:t>
      </w:r>
      <w:r>
        <w:rPr>
          <w:rFonts w:ascii="仿宋_GB2312" w:eastAsia="仿宋_GB2312"/>
          <w:sz w:val="24"/>
        </w:rPr>
        <w:t>的请示</w:t>
      </w:r>
      <w:bookmarkEnd w:id="0"/>
      <w:r>
        <w:rPr>
          <w:rFonts w:hint="eastAsia" w:ascii="仿宋_GB2312" w:eastAsia="仿宋_GB2312"/>
          <w:sz w:val="24"/>
          <w:lang w:eastAsia="zh-CN"/>
        </w:rPr>
        <w:t>》</w:t>
      </w:r>
    </w:p>
    <w:p>
      <w:pPr>
        <w:spacing w:line="360" w:lineRule="auto"/>
        <w:rPr>
          <w:rFonts w:hint="eastAsia" w:ascii="仿宋_GB2312" w:eastAsia="仿宋_GB2312"/>
          <w:b/>
          <w:bCs/>
          <w:sz w:val="24"/>
        </w:rPr>
      </w:pPr>
      <w:r>
        <w:rPr>
          <w:rFonts w:hint="eastAsia" w:ascii="仿宋_GB2312" w:eastAsia="仿宋_GB2312"/>
          <w:sz w:val="24"/>
        </w:rPr>
        <w:t xml:space="preserve"> 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****</w:t>
      </w:r>
      <w:r>
        <w:rPr>
          <w:rFonts w:ascii="仿宋_GB2312" w:eastAsia="仿宋_GB2312"/>
          <w:b/>
          <w:bCs/>
          <w:sz w:val="30"/>
        </w:rPr>
        <w:t>党总支委员会</w:t>
      </w:r>
      <w:r>
        <w:rPr>
          <w:rFonts w:hint="eastAsia" w:ascii="仿宋_GB2312" w:eastAsia="仿宋_GB2312"/>
          <w:b/>
          <w:bCs/>
          <w:sz w:val="30"/>
        </w:rPr>
        <w:t>关于</w:t>
      </w:r>
      <w:r>
        <w:rPr>
          <w:rFonts w:ascii="仿宋_GB2312" w:eastAsia="仿宋_GB2312"/>
          <w:b/>
          <w:bCs/>
          <w:sz w:val="30"/>
        </w:rPr>
        <w:t>委员候选人</w:t>
      </w:r>
      <w:r>
        <w:rPr>
          <w:rFonts w:hint="eastAsia" w:ascii="仿宋_GB2312" w:eastAsia="仿宋_GB2312"/>
          <w:b/>
          <w:bCs/>
          <w:sz w:val="30"/>
        </w:rPr>
        <w:t>预备人选推荐结果</w:t>
      </w:r>
      <w:r>
        <w:rPr>
          <w:rFonts w:ascii="仿宋_GB2312" w:eastAsia="仿宋_GB2312"/>
          <w:b/>
          <w:bCs/>
          <w:sz w:val="30"/>
        </w:rPr>
        <w:t>的请示</w:t>
      </w:r>
    </w:p>
    <w:p>
      <w:pPr>
        <w:tabs>
          <w:tab w:val="left" w:pos="525"/>
        </w:tabs>
        <w:spacing w:line="360" w:lineRule="auto"/>
        <w:ind w:firstLine="487" w:firstLineChars="203"/>
        <w:rPr>
          <w:rFonts w:hint="eastAsia" w:ascii="仿宋_GB2312" w:eastAsia="仿宋_GB2312"/>
          <w:sz w:val="24"/>
        </w:rPr>
      </w:pPr>
    </w:p>
    <w:p>
      <w:pPr>
        <w:tabs>
          <w:tab w:val="left" w:pos="525"/>
        </w:tabs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学院党委</w:t>
      </w:r>
      <w:r>
        <w:rPr>
          <w:rFonts w:ascii="仿宋_GB2312" w:eastAsia="仿宋_GB2312"/>
          <w:sz w:val="24"/>
        </w:rPr>
        <w:t>：</w:t>
      </w:r>
    </w:p>
    <w:p>
      <w:pPr>
        <w:tabs>
          <w:tab w:val="left" w:pos="525"/>
        </w:tabs>
        <w:spacing w:line="360" w:lineRule="auto"/>
        <w:ind w:firstLine="487" w:firstLineChars="203"/>
        <w:rPr>
          <w:rFonts w:hint="eastAsia" w:ascii="仿宋_GB2312" w:eastAsia="仿宋_GB2312"/>
          <w:sz w:val="24"/>
        </w:rPr>
      </w:pPr>
      <w:r>
        <w:rPr>
          <w:rFonts w:ascii="仿宋_GB2312" w:eastAsia="仿宋_GB2312"/>
          <w:sz w:val="24"/>
        </w:rPr>
        <w:t>根据</w:t>
      </w:r>
      <w:r>
        <w:rPr>
          <w:rFonts w:hint="eastAsia" w:ascii="仿宋_GB2312" w:eastAsia="仿宋_GB2312"/>
          <w:sz w:val="24"/>
        </w:rPr>
        <w:t>学院</w:t>
      </w:r>
      <w:r>
        <w:rPr>
          <w:rFonts w:ascii="仿宋_GB2312" w:eastAsia="仿宋_GB2312"/>
          <w:sz w:val="24"/>
        </w:rPr>
        <w:t>党委关于</w:t>
      </w:r>
      <w:r>
        <w:rPr>
          <w:rFonts w:hint="eastAsia" w:ascii="仿宋_GB2312" w:eastAsia="仿宋_GB2312"/>
          <w:sz w:val="24"/>
        </w:rPr>
        <w:t>学科</w:t>
      </w:r>
      <w:r>
        <w:rPr>
          <w:rFonts w:ascii="仿宋_GB2312" w:eastAsia="仿宋_GB2312"/>
          <w:sz w:val="24"/>
        </w:rPr>
        <w:t>总支换届选举</w:t>
      </w:r>
      <w:r>
        <w:rPr>
          <w:rFonts w:hint="eastAsia" w:ascii="仿宋_GB2312" w:eastAsia="仿宋_GB2312"/>
          <w:sz w:val="24"/>
        </w:rPr>
        <w:t>工作</w:t>
      </w:r>
      <w:r>
        <w:rPr>
          <w:rFonts w:ascii="仿宋_GB2312" w:eastAsia="仿宋_GB2312"/>
          <w:sz w:val="24"/>
        </w:rPr>
        <w:t>的部署，我们</w:t>
      </w:r>
      <w:r>
        <w:rPr>
          <w:rFonts w:hint="eastAsia" w:ascii="仿宋_GB2312" w:eastAsia="仿宋_GB2312"/>
          <w:sz w:val="24"/>
          <w:lang w:eastAsia="zh-CN"/>
        </w:rPr>
        <w:t>做</w:t>
      </w:r>
      <w:r>
        <w:rPr>
          <w:rFonts w:ascii="仿宋_GB2312" w:eastAsia="仿宋_GB2312"/>
          <w:sz w:val="24"/>
        </w:rPr>
        <w:t>了认真研究，并召开了总支会议，对推荐新的一届总支委员会委员候选人工作</w:t>
      </w:r>
      <w:r>
        <w:rPr>
          <w:rFonts w:hint="eastAsia" w:ascii="仿宋_GB2312" w:eastAsia="仿宋_GB2312"/>
          <w:sz w:val="24"/>
          <w:lang w:eastAsia="zh-CN"/>
        </w:rPr>
        <w:t>做</w:t>
      </w:r>
      <w:r>
        <w:rPr>
          <w:rFonts w:ascii="仿宋_GB2312" w:eastAsia="仿宋_GB2312"/>
          <w:sz w:val="24"/>
        </w:rPr>
        <w:t>了具体安排。在各支部推荐的基础上，</w:t>
      </w:r>
      <w:r>
        <w:rPr>
          <w:rFonts w:hint="eastAsia" w:ascii="仿宋_GB2312" w:eastAsia="仿宋_GB2312"/>
          <w:sz w:val="24"/>
        </w:rPr>
        <w:t>经学科党总支委员会研究，确定委员候选人预备人选</w:t>
      </w:r>
      <w:r>
        <w:rPr>
          <w:rFonts w:hint="eastAsia" w:ascii="仿宋_GB2312" w:eastAsia="仿宋_GB2312"/>
          <w:sz w:val="24"/>
          <w:u w:val="single"/>
        </w:rPr>
        <w:t xml:space="preserve">    </w:t>
      </w:r>
      <w:r>
        <w:rPr>
          <w:rFonts w:hint="eastAsia" w:ascii="仿宋_GB2312" w:eastAsia="仿宋_GB2312"/>
          <w:sz w:val="24"/>
        </w:rPr>
        <w:t>名，（差额</w:t>
      </w:r>
      <w:r>
        <w:rPr>
          <w:rFonts w:hint="eastAsia" w:ascii="仿宋_GB2312" w:eastAsia="仿宋_GB2312"/>
          <w:sz w:val="24"/>
          <w:u w:val="single"/>
        </w:rPr>
        <w:t xml:space="preserve">   </w:t>
      </w:r>
      <w:r>
        <w:rPr>
          <w:rFonts w:hint="eastAsia" w:ascii="仿宋_GB2312" w:eastAsia="仿宋_GB2312"/>
          <w:sz w:val="24"/>
        </w:rPr>
        <w:t>名），名单如下（以姓氏笔画为序）：</w:t>
      </w:r>
    </w:p>
    <w:p>
      <w:pPr>
        <w:tabs>
          <w:tab w:val="left" w:pos="525"/>
        </w:tabs>
        <w:spacing w:line="360" w:lineRule="auto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1.</w:t>
      </w:r>
      <w:r>
        <w:rPr>
          <w:rFonts w:hint="eastAsia" w:ascii="仿宋_GB2312" w:eastAsia="仿宋_GB2312"/>
          <w:sz w:val="24"/>
          <w:u w:val="single"/>
        </w:rPr>
        <w:t xml:space="preserve">        </w:t>
      </w:r>
      <w:r>
        <w:rPr>
          <w:rFonts w:hint="eastAsia" w:ascii="仿宋_GB2312" w:eastAsia="仿宋_GB2312"/>
          <w:sz w:val="24"/>
        </w:rPr>
        <w:t>（姓名），男/女，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</w:rPr>
        <w:t>年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</w:rPr>
        <w:t>月出生，</w:t>
      </w:r>
      <w:r>
        <w:rPr>
          <w:rFonts w:hint="eastAsia" w:ascii="仿宋_GB2312" w:eastAsia="仿宋_GB2312"/>
          <w:sz w:val="24"/>
          <w:u w:val="single"/>
        </w:rPr>
        <w:t xml:space="preserve">    </w:t>
      </w:r>
      <w:r>
        <w:rPr>
          <w:rFonts w:hint="eastAsia" w:ascii="仿宋_GB2312" w:eastAsia="仿宋_GB2312"/>
          <w:sz w:val="24"/>
        </w:rPr>
        <w:t>年</w:t>
      </w:r>
      <w:r>
        <w:rPr>
          <w:rFonts w:hint="eastAsia" w:ascii="仿宋_GB2312" w:eastAsia="仿宋_GB2312"/>
          <w:sz w:val="24"/>
          <w:u w:val="single"/>
        </w:rPr>
        <w:t xml:space="preserve">     </w:t>
      </w:r>
      <w:r>
        <w:rPr>
          <w:rFonts w:hint="eastAsia" w:ascii="仿宋_GB2312" w:eastAsia="仿宋_GB2312"/>
          <w:sz w:val="24"/>
        </w:rPr>
        <w:t>月入党，</w:t>
      </w:r>
      <w:r>
        <w:rPr>
          <w:rFonts w:hint="eastAsia" w:ascii="仿宋_GB2312" w:eastAsia="仿宋_GB2312"/>
          <w:sz w:val="24"/>
          <w:u w:val="single"/>
        </w:rPr>
        <w:t xml:space="preserve">            </w:t>
      </w:r>
      <w:r>
        <w:rPr>
          <w:rFonts w:hint="eastAsia" w:ascii="仿宋_GB2312" w:eastAsia="仿宋_GB2312"/>
          <w:sz w:val="24"/>
        </w:rPr>
        <w:t>学历，</w:t>
      </w:r>
      <w:r>
        <w:rPr>
          <w:rFonts w:hint="eastAsia" w:ascii="仿宋_GB2312" w:eastAsia="仿宋_GB2312"/>
          <w:sz w:val="24"/>
          <w:u w:val="single"/>
        </w:rPr>
        <w:t xml:space="preserve">            </w:t>
      </w:r>
      <w:r>
        <w:rPr>
          <w:rFonts w:hint="eastAsia" w:ascii="仿宋_GB2312" w:eastAsia="仿宋_GB2312"/>
          <w:sz w:val="24"/>
        </w:rPr>
        <w:t>职称；</w:t>
      </w:r>
    </w:p>
    <w:p>
      <w:pPr>
        <w:tabs>
          <w:tab w:val="left" w:pos="525"/>
        </w:tabs>
        <w:spacing w:line="360" w:lineRule="auto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2. </w:t>
      </w:r>
    </w:p>
    <w:p>
      <w:pPr>
        <w:tabs>
          <w:tab w:val="left" w:pos="525"/>
        </w:tabs>
        <w:spacing w:line="360" w:lineRule="auto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3. </w:t>
      </w:r>
    </w:p>
    <w:p>
      <w:pPr>
        <w:tabs>
          <w:tab w:val="left" w:pos="525"/>
        </w:tabs>
        <w:spacing w:line="360" w:lineRule="auto"/>
        <w:rPr>
          <w:rFonts w:hint="eastAsia" w:ascii="Arial Unicode MS" w:hAnsi="Arial Unicode MS" w:eastAsia="Arial Unicode MS" w:cs="Arial Unicode MS"/>
          <w:sz w:val="24"/>
        </w:rPr>
      </w:pPr>
      <w:r>
        <w:rPr>
          <w:rFonts w:hint="eastAsia" w:ascii="Arial Unicode MS" w:hAnsi="Arial Unicode MS" w:eastAsia="Arial Unicode MS" w:cs="Arial Unicode MS"/>
          <w:sz w:val="24"/>
        </w:rPr>
        <w:t>∙∙</w:t>
      </w:r>
    </w:p>
    <w:p>
      <w:pPr>
        <w:tabs>
          <w:tab w:val="left" w:pos="525"/>
        </w:tabs>
        <w:spacing w:line="336" w:lineRule="auto"/>
        <w:ind w:firstLine="480" w:firstLineChars="200"/>
        <w:rPr>
          <w:rFonts w:hint="eastAsia" w:ascii="Arial Unicode MS" w:hAnsi="Arial Unicode MS" w:eastAsia="Arial Unicode MS" w:cs="Arial Unicode MS"/>
          <w:sz w:val="24"/>
        </w:rPr>
      </w:pPr>
      <w:r>
        <w:rPr>
          <w:rFonts w:hint="eastAsia" w:ascii="仿宋_GB2312" w:eastAsia="仿宋_GB2312"/>
          <w:sz w:val="24"/>
        </w:rPr>
        <w:t>经学科党总支委员会研究，拟推荐</w:t>
      </w:r>
      <w:r>
        <w:rPr>
          <w:rFonts w:hint="default" w:ascii="仿宋_GB2312" w:hAnsi="宋体" w:eastAsia="仿宋_GB2312"/>
          <w:sz w:val="24"/>
          <w:u w:val="single"/>
        </w:rPr>
        <w:t xml:space="preserve">     </w:t>
      </w:r>
      <w:r>
        <w:rPr>
          <w:rFonts w:hint="eastAsia" w:ascii="仿宋_GB2312" w:eastAsia="仿宋_GB2312"/>
          <w:sz w:val="24"/>
        </w:rPr>
        <w:t>同志担任学科党总支书记</w:t>
      </w:r>
      <w:r>
        <w:rPr>
          <w:rFonts w:hint="default" w:ascii="仿宋_GB2312" w:eastAsia="仿宋_GB2312"/>
          <w:sz w:val="24"/>
        </w:rPr>
        <w:t>，</w:t>
      </w:r>
      <w:r>
        <w:rPr>
          <w:rFonts w:hint="default" w:ascii="仿宋_GB2312" w:hAnsi="宋体" w:eastAsia="仿宋_GB2312"/>
          <w:sz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</w:rPr>
        <w:t>同志担任</w:t>
      </w:r>
      <w:r>
        <w:rPr>
          <w:rFonts w:hint="eastAsia" w:ascii="仿宋_GB2312" w:eastAsia="仿宋_GB2312"/>
          <w:sz w:val="24"/>
        </w:rPr>
        <w:t>学科党总支副书记。</w:t>
      </w:r>
    </w:p>
    <w:p>
      <w:pPr>
        <w:tabs>
          <w:tab w:val="left" w:pos="525"/>
        </w:tabs>
        <w:spacing w:line="360" w:lineRule="auto"/>
        <w:ind w:firstLine="487" w:firstLineChars="203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经学科党总支委员会研究，</w:t>
      </w:r>
      <w:r>
        <w:rPr>
          <w:rFonts w:ascii="仿宋_GB2312" w:eastAsia="仿宋_GB2312"/>
          <w:sz w:val="24"/>
        </w:rPr>
        <w:t>定于</w:t>
      </w:r>
      <w:r>
        <w:rPr>
          <w:rFonts w:hint="eastAsia" w:ascii="仿宋_GB2312" w:eastAsia="仿宋_GB2312"/>
          <w:sz w:val="24"/>
          <w:u w:val="single"/>
        </w:rPr>
        <w:t xml:space="preserve">     </w:t>
      </w:r>
      <w:r>
        <w:rPr>
          <w:rFonts w:ascii="仿宋_GB2312" w:eastAsia="仿宋_GB2312"/>
          <w:sz w:val="24"/>
        </w:rPr>
        <w:t>月</w:t>
      </w:r>
      <w:r>
        <w:rPr>
          <w:rFonts w:hint="eastAsia" w:ascii="仿宋_GB2312" w:eastAsia="仿宋_GB2312"/>
          <w:sz w:val="24"/>
          <w:u w:val="single"/>
        </w:rPr>
        <w:t xml:space="preserve">      </w:t>
      </w:r>
      <w:r>
        <w:rPr>
          <w:rFonts w:ascii="仿宋_GB2312" w:eastAsia="仿宋_GB2312"/>
          <w:sz w:val="24"/>
        </w:rPr>
        <w:t>日</w:t>
      </w:r>
      <w:r>
        <w:rPr>
          <w:rFonts w:hint="eastAsia" w:ascii="仿宋_GB2312" w:eastAsia="仿宋_GB2312"/>
          <w:sz w:val="24"/>
        </w:rPr>
        <w:t>于</w:t>
      </w:r>
      <w:r>
        <w:rPr>
          <w:rFonts w:hint="eastAsia" w:ascii="仿宋_GB2312" w:eastAsia="仿宋_GB2312"/>
          <w:sz w:val="24"/>
          <w:u w:val="single"/>
        </w:rPr>
        <w:t xml:space="preserve">               </w:t>
      </w:r>
      <w:r>
        <w:rPr>
          <w:rFonts w:hint="eastAsia" w:ascii="仿宋_GB2312" w:eastAsia="仿宋_GB2312"/>
          <w:sz w:val="24"/>
        </w:rPr>
        <w:t>地点</w:t>
      </w:r>
      <w:r>
        <w:rPr>
          <w:rFonts w:ascii="仿宋_GB2312" w:eastAsia="仿宋_GB2312"/>
          <w:sz w:val="24"/>
        </w:rPr>
        <w:t>召开总支党员大会，采取无记名投票方式和差额选举办法，选举产生新一届总支委员会。</w:t>
      </w:r>
    </w:p>
    <w:p>
      <w:pPr>
        <w:tabs>
          <w:tab w:val="left" w:pos="525"/>
        </w:tabs>
        <w:spacing w:line="360" w:lineRule="auto"/>
        <w:ind w:firstLine="487" w:firstLineChars="203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妥否，请批示。</w:t>
      </w:r>
    </w:p>
    <w:p>
      <w:pPr>
        <w:tabs>
          <w:tab w:val="left" w:pos="525"/>
        </w:tabs>
        <w:spacing w:line="360" w:lineRule="auto"/>
        <w:ind w:firstLine="487" w:firstLineChars="203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 xml:space="preserve"> </w:t>
      </w:r>
      <w:r>
        <w:rPr>
          <w:rFonts w:hint="eastAsia" w:ascii="仿宋_GB2312" w:eastAsia="仿宋_GB2312"/>
          <w:sz w:val="24"/>
        </w:rPr>
        <w:t xml:space="preserve">                                       </w:t>
      </w:r>
      <w:r>
        <w:rPr>
          <w:rFonts w:hint="eastAsia" w:ascii="仿宋_GB2312" w:eastAsia="仿宋_GB2312"/>
          <w:sz w:val="24"/>
          <w:u w:val="single"/>
        </w:rPr>
        <w:t xml:space="preserve">            </w:t>
      </w:r>
      <w:r>
        <w:rPr>
          <w:rFonts w:ascii="仿宋_GB2312" w:eastAsia="仿宋_GB2312"/>
          <w:sz w:val="24"/>
        </w:rPr>
        <w:t>党总支委员会</w:t>
      </w:r>
    </w:p>
    <w:p>
      <w:pPr>
        <w:tabs>
          <w:tab w:val="left" w:pos="525"/>
        </w:tabs>
        <w:spacing w:line="360" w:lineRule="auto"/>
        <w:ind w:firstLine="487" w:firstLineChars="203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                                              </w:t>
      </w:r>
      <w:r>
        <w:rPr>
          <w:rFonts w:hint="eastAsia" w:ascii="仿宋_GB2312" w:eastAsia="仿宋_GB2312"/>
          <w:sz w:val="24"/>
          <w:u w:val="single"/>
        </w:rPr>
        <w:t xml:space="preserve">     </w:t>
      </w:r>
      <w:r>
        <w:rPr>
          <w:rFonts w:ascii="仿宋_GB2312" w:eastAsia="仿宋_GB2312"/>
          <w:sz w:val="24"/>
        </w:rPr>
        <w:t>年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ascii="仿宋_GB2312" w:eastAsia="仿宋_GB2312"/>
          <w:sz w:val="24"/>
        </w:rPr>
        <w:t>月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ascii="仿宋_GB2312" w:eastAsia="仿宋_GB2312"/>
          <w:sz w:val="24"/>
        </w:rPr>
        <w:t>日</w:t>
      </w:r>
    </w:p>
    <w:p>
      <w:pPr>
        <w:spacing w:line="360" w:lineRule="auto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附</w:t>
      </w:r>
      <w:r>
        <w:rPr>
          <w:rFonts w:hint="default" w:ascii="仿宋_GB2312" w:eastAsia="仿宋_GB2312"/>
          <w:sz w:val="24"/>
        </w:rPr>
        <w:t>：</w:t>
      </w:r>
      <w:r>
        <w:rPr>
          <w:rFonts w:hint="eastAsia" w:ascii="仿宋_GB2312" w:eastAsia="仿宋_GB2312"/>
          <w:sz w:val="24"/>
        </w:rPr>
        <w:t>学科党总支委员会候选人</w:t>
      </w:r>
      <w:r>
        <w:rPr>
          <w:rFonts w:hint="eastAsia" w:ascii="仿宋_GB2312" w:eastAsia="仿宋_GB2312"/>
          <w:sz w:val="24"/>
          <w:lang w:val="en-US" w:eastAsia="zh-Hans"/>
        </w:rPr>
        <w:t>预备人选</w:t>
      </w:r>
      <w:r>
        <w:rPr>
          <w:rFonts w:hint="eastAsia" w:ascii="仿宋_GB2312" w:eastAsia="仿宋_GB2312"/>
          <w:sz w:val="24"/>
        </w:rPr>
        <w:t xml:space="preserve">推荐情况汇总表           </w:t>
      </w:r>
    </w:p>
    <w:p>
      <w:pPr>
        <w:spacing w:line="360" w:lineRule="auto"/>
        <w:jc w:val="center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学科党总支委员会候选人</w:t>
      </w:r>
      <w:r>
        <w:rPr>
          <w:rFonts w:hint="eastAsia" w:ascii="仿宋_GB2312" w:eastAsia="仿宋_GB2312"/>
          <w:sz w:val="24"/>
          <w:lang w:val="en-US" w:eastAsia="zh-Hans"/>
        </w:rPr>
        <w:t>预备人选</w:t>
      </w:r>
      <w:r>
        <w:rPr>
          <w:rFonts w:hint="eastAsia" w:ascii="仿宋_GB2312" w:eastAsia="仿宋_GB2312"/>
          <w:sz w:val="24"/>
        </w:rPr>
        <w:t>推荐情况汇总表</w:t>
      </w:r>
    </w:p>
    <w:tbl>
      <w:tblPr>
        <w:tblStyle w:val="2"/>
        <w:tblpPr w:leftFromText="180" w:rightFromText="180" w:topFromText="100" w:bottomFromText="100" w:vertAnchor="text" w:horzAnchor="margin" w:tblpY="34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1"/>
        <w:gridCol w:w="2884"/>
        <w:gridCol w:w="1890"/>
        <w:gridCol w:w="2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22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序号</w:t>
            </w:r>
          </w:p>
        </w:tc>
        <w:tc>
          <w:tcPr>
            <w:tcW w:w="288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被推荐人姓名</w:t>
            </w:r>
          </w:p>
        </w:tc>
        <w:tc>
          <w:tcPr>
            <w:tcW w:w="189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支部推荐数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党员推荐数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22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1</w:t>
            </w:r>
          </w:p>
        </w:tc>
        <w:tc>
          <w:tcPr>
            <w:tcW w:w="288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22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2</w:t>
            </w:r>
          </w:p>
        </w:tc>
        <w:tc>
          <w:tcPr>
            <w:tcW w:w="288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22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3</w:t>
            </w:r>
          </w:p>
        </w:tc>
        <w:tc>
          <w:tcPr>
            <w:tcW w:w="288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22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4</w:t>
            </w:r>
          </w:p>
        </w:tc>
        <w:tc>
          <w:tcPr>
            <w:tcW w:w="288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22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5</w:t>
            </w:r>
          </w:p>
        </w:tc>
        <w:tc>
          <w:tcPr>
            <w:tcW w:w="288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22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default" w:ascii="仿宋_GB2312" w:hAnsi="宋体" w:eastAsia="仿宋_GB2312"/>
                <w:b/>
                <w:bCs/>
                <w:sz w:val="24"/>
              </w:rPr>
              <w:t>6</w:t>
            </w:r>
          </w:p>
        </w:tc>
        <w:tc>
          <w:tcPr>
            <w:tcW w:w="288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22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default" w:ascii="仿宋_GB2312" w:hAnsi="宋体" w:eastAsia="仿宋_GB2312"/>
                <w:b/>
                <w:bCs/>
                <w:sz w:val="24"/>
              </w:rPr>
              <w:t>7</w:t>
            </w:r>
          </w:p>
        </w:tc>
        <w:tc>
          <w:tcPr>
            <w:tcW w:w="288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22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default" w:ascii="仿宋_GB2312" w:hAnsi="宋体" w:eastAsia="仿宋_GB2312"/>
                <w:b/>
                <w:bCs/>
                <w:sz w:val="24"/>
              </w:rPr>
              <w:t>8</w:t>
            </w:r>
          </w:p>
        </w:tc>
        <w:tc>
          <w:tcPr>
            <w:tcW w:w="288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22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default" w:ascii="仿宋_GB2312" w:hAnsi="宋体" w:eastAsia="仿宋_GB2312"/>
                <w:b/>
                <w:bCs/>
                <w:sz w:val="24"/>
              </w:rPr>
              <w:t>9</w:t>
            </w:r>
          </w:p>
        </w:tc>
        <w:tc>
          <w:tcPr>
            <w:tcW w:w="288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22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  <w:lang w:eastAsia="zh-CN"/>
              </w:rPr>
            </w:pPr>
            <w:r>
              <w:rPr>
                <w:rFonts w:hint="default" w:ascii="Arial" w:hAnsi="Arial" w:eastAsia="仿宋_GB2312" w:cs="Arial"/>
                <w:b/>
                <w:bCs/>
                <w:sz w:val="24"/>
                <w:lang w:eastAsia="zh-CN"/>
              </w:rPr>
              <w:t>……</w:t>
            </w:r>
          </w:p>
        </w:tc>
        <w:tc>
          <w:tcPr>
            <w:tcW w:w="288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tabs>
          <w:tab w:val="left" w:pos="525"/>
        </w:tabs>
        <w:spacing w:line="360" w:lineRule="auto"/>
        <w:rPr>
          <w:rFonts w:hint="eastAsia" w:ascii="仿宋_GB2312" w:eastAsia="仿宋_GB2312"/>
          <w:sz w:val="24"/>
          <w:lang w:eastAsia="zh-CN"/>
        </w:rPr>
      </w:pPr>
    </w:p>
    <w:p>
      <w:pPr>
        <w:tabs>
          <w:tab w:val="left" w:pos="525"/>
        </w:tabs>
        <w:spacing w:line="360" w:lineRule="auto"/>
        <w:rPr>
          <w:rFonts w:hint="eastAsia" w:ascii="仿宋_GB2312" w:eastAsia="仿宋_GB2312"/>
          <w:sz w:val="24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kZGU4Y2NlNGVlYzAwODc4N2I1M2IzOGRiNjUwODAifQ=="/>
  </w:docVars>
  <w:rsids>
    <w:rsidRoot w:val="12B01B2F"/>
    <w:rsid w:val="02747E24"/>
    <w:rsid w:val="053C4E40"/>
    <w:rsid w:val="09BF51FB"/>
    <w:rsid w:val="09CB53F4"/>
    <w:rsid w:val="12B01B2F"/>
    <w:rsid w:val="20246807"/>
    <w:rsid w:val="3639724C"/>
    <w:rsid w:val="51014D50"/>
    <w:rsid w:val="54893907"/>
    <w:rsid w:val="5D811F30"/>
    <w:rsid w:val="696E67C4"/>
    <w:rsid w:val="7D26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2024-10-16T05:51:00Z</dcterms:created>
  <dc:creator>李苍蝇</dc:creator>
  <cp:lastModifiedBy>李苍蝇</cp:lastModifiedBy>
  <dcterms:modified xsi:type="dcterms:W3CDTF">2024-10-16T05:52:07Z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5B56C3B424BB4017AD8631A4BA7A7392_11</vt:lpwstr>
  </property>
</Properties>
</file>